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海南师范大学桂林洋校区留学生公寓及外籍教师公寓项目代管单位比选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w:t>
            </w:r>
            <w:r>
              <w:rPr>
                <w:rFonts w:hint="eastAsia" w:ascii="仿宋" w:hAnsi="仿宋" w:eastAsia="仿宋" w:cs="仿宋"/>
                <w:sz w:val="24"/>
                <w:szCs w:val="24"/>
                <w:highlight w:val="none"/>
                <w:lang w:val="en-US" w:eastAsia="zh-CN"/>
              </w:rPr>
              <w:t>留学生公寓及外籍教师公寓</w:t>
            </w:r>
            <w:r>
              <w:rPr>
                <w:rFonts w:hint="eastAsia" w:ascii="仿宋" w:hAnsi="仿宋" w:eastAsia="仿宋" w:cs="仿宋"/>
                <w:sz w:val="24"/>
                <w:szCs w:val="24"/>
              </w:rPr>
              <w:t>项目</w:t>
            </w:r>
            <w:r>
              <w:rPr>
                <w:rFonts w:hint="eastAsia" w:ascii="仿宋" w:hAnsi="仿宋" w:eastAsia="仿宋" w:cs="仿宋"/>
                <w:sz w:val="24"/>
                <w:szCs w:val="24"/>
                <w:highlight w:val="none"/>
                <w:lang w:val="en-US" w:eastAsia="zh-CN"/>
              </w:rPr>
              <w:t>，项目资金来源为财政资金，项目总投资估算金额为36007万元，目前概算未批复，本项目比选代管控制费为：项目审批部门批准的项目建设管理费的90%。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项目拟建总建筑面积为47100㎡（地上建筑面积为43100㎡，地下室建筑面积为4000㎡）。拟建1栋地上11层地下1层的1#留学生公寓，建筑面积为12000㎡（地上建筑面积为11400㎡，地下建筑面积为600㎡）；拟建1栋地上12层地下1层的2#留学生公寓，建筑面积为20500㎡（地上建筑面积为17100㎡，地下建筑面积为3400㎡）；拟建1栋地上11层的外籍教师公寓，建筑面积为14600㎡。并配套建设相应的室外道路及广场、室外绿化景观、场地填方、室外管网、室外照明等工程。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6EDDE0CC">
      <w:pPr>
        <w:pStyle w:val="2"/>
        <w:rPr>
          <w:rFonts w:hint="eastAsia" w:ascii="仿宋_GB2312" w:hAnsi="仿宋" w:eastAsia="仿宋_GB2312" w:cs="仿宋"/>
          <w:b w:val="0"/>
          <w:bCs/>
          <w:sz w:val="24"/>
          <w:szCs w:val="24"/>
          <w:lang w:val="en-US" w:eastAsia="zh-CN"/>
        </w:rPr>
      </w:pPr>
    </w:p>
    <w:p w14:paraId="2C77A5B5">
      <w:pPr>
        <w:pStyle w:val="2"/>
        <w:rPr>
          <w:rFonts w:hint="eastAsia" w:ascii="仿宋_GB2312" w:hAnsi="仿宋" w:eastAsia="仿宋_GB2312" w:cs="仿宋"/>
          <w:b w:val="0"/>
          <w:bCs/>
          <w:sz w:val="24"/>
          <w:szCs w:val="24"/>
          <w:lang w:val="en-US" w:eastAsia="zh-CN"/>
        </w:rPr>
      </w:pPr>
    </w:p>
    <w:p w14:paraId="3FA06FA2">
      <w:pPr>
        <w:pStyle w:val="2"/>
        <w:rPr>
          <w:rFonts w:hint="eastAsia" w:ascii="仿宋_GB2312" w:hAnsi="仿宋" w:eastAsia="仿宋_GB2312" w:cs="仿宋"/>
          <w:b w:val="0"/>
          <w:bCs/>
          <w:sz w:val="24"/>
          <w:szCs w:val="24"/>
          <w:lang w:val="en-US" w:eastAsia="zh-CN"/>
        </w:rPr>
      </w:pPr>
    </w:p>
    <w:p w14:paraId="26383C39">
      <w:pPr>
        <w:pStyle w:val="2"/>
        <w:rPr>
          <w:rFonts w:hint="eastAsia" w:ascii="仿宋_GB2312" w:hAnsi="仿宋" w:eastAsia="仿宋_GB2312" w:cs="仿宋"/>
          <w:b w:val="0"/>
          <w:bCs/>
          <w:sz w:val="24"/>
          <w:szCs w:val="24"/>
          <w:lang w:val="en-US" w:eastAsia="zh-CN"/>
        </w:rPr>
      </w:pPr>
    </w:p>
    <w:p w14:paraId="72262CF3">
      <w:pPr>
        <w:pStyle w:val="2"/>
        <w:rPr>
          <w:rFonts w:hint="eastAsia" w:ascii="仿宋_GB2312" w:hAnsi="仿宋" w:eastAsia="仿宋_GB2312" w:cs="仿宋"/>
          <w:b w:val="0"/>
          <w:bCs/>
          <w:sz w:val="24"/>
          <w:szCs w:val="24"/>
          <w:lang w:val="en-US" w:eastAsia="zh-CN"/>
        </w:rPr>
      </w:pPr>
    </w:p>
    <w:p w14:paraId="436BDD60">
      <w:pPr>
        <w:pStyle w:val="2"/>
        <w:rPr>
          <w:rFonts w:hint="eastAsia" w:ascii="仿宋_GB2312" w:hAnsi="仿宋" w:eastAsia="仿宋_GB2312" w:cs="仿宋"/>
          <w:b w:val="0"/>
          <w:bCs/>
          <w:sz w:val="24"/>
          <w:szCs w:val="24"/>
          <w:lang w:val="en-US" w:eastAsia="zh-CN"/>
        </w:rPr>
      </w:pPr>
    </w:p>
    <w:p w14:paraId="7BC3662E">
      <w:pPr>
        <w:pStyle w:val="2"/>
        <w:rPr>
          <w:rFonts w:hint="eastAsia" w:ascii="仿宋_GB2312" w:hAnsi="仿宋" w:eastAsia="仿宋_GB2312" w:cs="仿宋"/>
          <w:b w:val="0"/>
          <w:bCs/>
          <w:sz w:val="24"/>
          <w:szCs w:val="24"/>
          <w:lang w:val="en-US" w:eastAsia="zh-CN"/>
        </w:rPr>
      </w:pPr>
    </w:p>
    <w:p w14:paraId="6F7BD7F7">
      <w:pPr>
        <w:pStyle w:val="2"/>
        <w:rPr>
          <w:rFonts w:hint="eastAsia" w:ascii="仿宋_GB2312" w:hAnsi="仿宋" w:eastAsia="仿宋_GB2312" w:cs="仿宋"/>
          <w:b w:val="0"/>
          <w:bCs/>
          <w:sz w:val="24"/>
          <w:szCs w:val="24"/>
          <w:lang w:val="en-US" w:eastAsia="zh-CN"/>
        </w:rPr>
      </w:pPr>
    </w:p>
    <w:p w14:paraId="53E392A6">
      <w:pPr>
        <w:pStyle w:val="2"/>
        <w:rPr>
          <w:rFonts w:hint="eastAsia" w:ascii="仿宋_GB2312" w:hAnsi="仿宋" w:eastAsia="仿宋_GB2312" w:cs="仿宋"/>
          <w:b w:val="0"/>
          <w:bCs/>
          <w:sz w:val="24"/>
          <w:szCs w:val="24"/>
          <w:lang w:val="en-US" w:eastAsia="zh-CN"/>
        </w:rPr>
      </w:pPr>
    </w:p>
    <w:p w14:paraId="4A00D538">
      <w:pPr>
        <w:pStyle w:val="2"/>
        <w:rPr>
          <w:rFonts w:hint="eastAsia" w:ascii="仿宋_GB2312" w:hAnsi="仿宋" w:eastAsia="仿宋_GB2312" w:cs="仿宋"/>
          <w:b w:val="0"/>
          <w:bCs/>
          <w:sz w:val="24"/>
          <w:szCs w:val="24"/>
          <w:lang w:val="en-US" w:eastAsia="zh-CN"/>
        </w:rPr>
      </w:pPr>
    </w:p>
    <w:p w14:paraId="497C0470">
      <w:pPr>
        <w:pStyle w:val="2"/>
        <w:rPr>
          <w:rFonts w:hint="eastAsia" w:ascii="仿宋_GB2312" w:hAnsi="仿宋" w:eastAsia="仿宋_GB2312" w:cs="仿宋"/>
          <w:b w:val="0"/>
          <w:bCs/>
          <w:sz w:val="24"/>
          <w:szCs w:val="24"/>
          <w:lang w:val="en-US" w:eastAsia="zh-CN"/>
        </w:rPr>
      </w:pPr>
    </w:p>
    <w:p w14:paraId="3B87840F">
      <w:pPr>
        <w:pStyle w:val="2"/>
        <w:rPr>
          <w:rFonts w:hint="eastAsia" w:ascii="仿宋_GB2312" w:hAnsi="仿宋" w:eastAsia="仿宋_GB2312" w:cs="仿宋"/>
          <w:b w:val="0"/>
          <w:bCs/>
          <w:sz w:val="24"/>
          <w:szCs w:val="24"/>
          <w:lang w:val="en-US" w:eastAsia="zh-CN"/>
        </w:rPr>
      </w:pPr>
    </w:p>
    <w:p w14:paraId="15BB6DBB">
      <w:pPr>
        <w:pStyle w:val="2"/>
        <w:rPr>
          <w:rFonts w:hint="eastAsia" w:ascii="仿宋_GB2312" w:hAnsi="仿宋" w:eastAsia="仿宋_GB2312" w:cs="仿宋"/>
          <w:b w:val="0"/>
          <w:bCs/>
          <w:sz w:val="24"/>
          <w:szCs w:val="24"/>
          <w:lang w:val="en-US" w:eastAsia="zh-CN"/>
        </w:rPr>
      </w:pPr>
    </w:p>
    <w:p w14:paraId="5E0F9C13">
      <w:pPr>
        <w:pStyle w:val="2"/>
        <w:rPr>
          <w:rFonts w:hint="eastAsia" w:ascii="仿宋_GB2312" w:hAnsi="仿宋" w:eastAsia="仿宋_GB2312" w:cs="仿宋"/>
          <w:b w:val="0"/>
          <w:bCs/>
          <w:sz w:val="24"/>
          <w:szCs w:val="24"/>
          <w:lang w:val="en-US" w:eastAsia="zh-CN"/>
        </w:rPr>
      </w:pPr>
    </w:p>
    <w:p w14:paraId="312EB653">
      <w:pPr>
        <w:pStyle w:val="2"/>
        <w:rPr>
          <w:rFonts w:hint="eastAsia" w:ascii="仿宋_GB2312" w:hAnsi="仿宋" w:eastAsia="仿宋_GB2312" w:cs="仿宋"/>
          <w:b w:val="0"/>
          <w:bCs/>
          <w:sz w:val="24"/>
          <w:szCs w:val="24"/>
          <w:lang w:val="en-US" w:eastAsia="zh-CN"/>
        </w:rPr>
      </w:pPr>
    </w:p>
    <w:p w14:paraId="7AE91384">
      <w:pPr>
        <w:pStyle w:val="2"/>
        <w:rPr>
          <w:rFonts w:hint="eastAsia" w:ascii="仿宋_GB2312" w:hAnsi="仿宋" w:eastAsia="仿宋_GB2312" w:cs="仿宋"/>
          <w:b w:val="0"/>
          <w:bCs/>
          <w:sz w:val="24"/>
          <w:szCs w:val="24"/>
          <w:lang w:val="en-US" w:eastAsia="zh-CN"/>
        </w:rPr>
      </w:pPr>
    </w:p>
    <w:p w14:paraId="5EEF7808">
      <w:pPr>
        <w:pStyle w:val="2"/>
        <w:rPr>
          <w:rFonts w:hint="eastAsia" w:ascii="仿宋_GB2312" w:hAnsi="仿宋" w:eastAsia="仿宋_GB2312" w:cs="仿宋"/>
          <w:b w:val="0"/>
          <w:bCs/>
          <w:sz w:val="24"/>
          <w:szCs w:val="24"/>
          <w:lang w:val="en-US" w:eastAsia="zh-CN"/>
        </w:rPr>
      </w:pPr>
    </w:p>
    <w:p w14:paraId="1A5CE8E2">
      <w:pPr>
        <w:pStyle w:val="2"/>
        <w:rPr>
          <w:rFonts w:hint="eastAsia" w:ascii="仿宋_GB2312" w:hAnsi="仿宋" w:eastAsia="仿宋_GB2312" w:cs="仿宋"/>
          <w:b w:val="0"/>
          <w:bCs/>
          <w:sz w:val="24"/>
          <w:szCs w:val="24"/>
          <w:lang w:val="en-US" w:eastAsia="zh-CN"/>
        </w:rPr>
      </w:pPr>
    </w:p>
    <w:p w14:paraId="6AAE4E49">
      <w:pPr>
        <w:pStyle w:val="2"/>
        <w:rPr>
          <w:rFonts w:hint="eastAsia" w:ascii="仿宋_GB2312" w:hAnsi="仿宋" w:eastAsia="仿宋_GB2312" w:cs="仿宋"/>
          <w:b w:val="0"/>
          <w:bCs/>
          <w:sz w:val="24"/>
          <w:szCs w:val="24"/>
          <w:lang w:val="en-US" w:eastAsia="zh-CN"/>
        </w:rPr>
      </w:pPr>
    </w:p>
    <w:p w14:paraId="11D1DD51">
      <w:pPr>
        <w:pStyle w:val="2"/>
        <w:rPr>
          <w:rFonts w:hint="eastAsia" w:ascii="仿宋_GB2312" w:hAnsi="仿宋" w:eastAsia="仿宋_GB2312" w:cs="仿宋"/>
          <w:b w:val="0"/>
          <w:bCs/>
          <w:sz w:val="24"/>
          <w:szCs w:val="24"/>
          <w:lang w:val="en-US" w:eastAsia="zh-CN"/>
        </w:rPr>
      </w:pPr>
    </w:p>
    <w:p w14:paraId="4F9F78B2">
      <w:pPr>
        <w:pStyle w:val="2"/>
        <w:rPr>
          <w:rFonts w:hint="eastAsia" w:ascii="仿宋_GB2312" w:hAnsi="仿宋" w:eastAsia="仿宋_GB2312" w:cs="仿宋"/>
          <w:b w:val="0"/>
          <w:bCs/>
          <w:sz w:val="24"/>
          <w:szCs w:val="24"/>
          <w:lang w:val="en-US" w:eastAsia="zh-CN"/>
        </w:rPr>
      </w:pPr>
    </w:p>
    <w:p w14:paraId="0C1BE8BB">
      <w:pPr>
        <w:pStyle w:val="2"/>
        <w:rPr>
          <w:rFonts w:hint="eastAsia" w:ascii="仿宋_GB2312" w:hAnsi="仿宋" w:eastAsia="仿宋_GB2312" w:cs="仿宋"/>
          <w:b w:val="0"/>
          <w:bCs/>
          <w:sz w:val="24"/>
          <w:szCs w:val="24"/>
          <w:lang w:val="en-US" w:eastAsia="zh-CN"/>
        </w:rPr>
      </w:pPr>
    </w:p>
    <w:p w14:paraId="266FB845">
      <w:pPr>
        <w:pStyle w:val="2"/>
        <w:rPr>
          <w:rFonts w:hint="eastAsia" w:ascii="仿宋_GB2312" w:hAnsi="仿宋" w:eastAsia="仿宋_GB2312" w:cs="仿宋"/>
          <w:b w:val="0"/>
          <w:bCs/>
          <w:sz w:val="24"/>
          <w:szCs w:val="24"/>
          <w:lang w:val="en-US" w:eastAsia="zh-CN"/>
        </w:rPr>
      </w:pPr>
    </w:p>
    <w:p w14:paraId="42C00335">
      <w:pPr>
        <w:pStyle w:val="2"/>
        <w:rPr>
          <w:rFonts w:hint="eastAsia" w:ascii="仿宋_GB2312" w:hAnsi="仿宋" w:eastAsia="仿宋_GB2312" w:cs="仿宋"/>
          <w:b w:val="0"/>
          <w:bCs/>
          <w:sz w:val="24"/>
          <w:szCs w:val="24"/>
          <w:lang w:val="en-US" w:eastAsia="zh-CN"/>
        </w:rPr>
      </w:pPr>
    </w:p>
    <w:p w14:paraId="559FB4F4">
      <w:pPr>
        <w:pStyle w:val="2"/>
        <w:rPr>
          <w:rFonts w:hint="eastAsia" w:ascii="仿宋_GB2312" w:hAnsi="仿宋" w:eastAsia="仿宋_GB2312" w:cs="仿宋"/>
          <w:b w:val="0"/>
          <w:bCs/>
          <w:sz w:val="24"/>
          <w:szCs w:val="24"/>
          <w:lang w:val="en-US" w:eastAsia="zh-CN"/>
        </w:rPr>
      </w:pPr>
    </w:p>
    <w:p w14:paraId="05419037">
      <w:pPr>
        <w:pStyle w:val="2"/>
        <w:rPr>
          <w:rFonts w:hint="eastAsia" w:ascii="仿宋_GB2312" w:hAnsi="仿宋" w:eastAsia="仿宋_GB2312" w:cs="仿宋"/>
          <w:b w:val="0"/>
          <w:bCs/>
          <w:sz w:val="24"/>
          <w:szCs w:val="24"/>
          <w:lang w:val="en-US" w:eastAsia="zh-CN"/>
        </w:rPr>
      </w:pPr>
    </w:p>
    <w:p w14:paraId="18818626">
      <w:pPr>
        <w:pStyle w:val="2"/>
        <w:rPr>
          <w:rFonts w:hint="eastAsia" w:ascii="仿宋_GB2312" w:hAnsi="仿宋" w:eastAsia="仿宋_GB2312" w:cs="仿宋"/>
          <w:b w:val="0"/>
          <w:bCs/>
          <w:sz w:val="24"/>
          <w:szCs w:val="24"/>
          <w:lang w:val="en-US" w:eastAsia="zh-CN"/>
        </w:rPr>
      </w:pPr>
    </w:p>
    <w:p w14:paraId="30C04208">
      <w:pPr>
        <w:pStyle w:val="2"/>
        <w:rPr>
          <w:rFonts w:hint="eastAsia" w:ascii="仿宋_GB2312" w:hAnsi="仿宋" w:eastAsia="仿宋_GB2312" w:cs="仿宋"/>
          <w:b w:val="0"/>
          <w:bCs/>
          <w:sz w:val="24"/>
          <w:szCs w:val="24"/>
          <w:lang w:val="en-US" w:eastAsia="zh-CN"/>
        </w:rPr>
      </w:pPr>
    </w:p>
    <w:p w14:paraId="3D4E3FC2">
      <w:pPr>
        <w:pStyle w:val="2"/>
        <w:rPr>
          <w:rFonts w:hint="eastAsia" w:ascii="仿宋_GB2312" w:hAnsi="仿宋" w:eastAsia="仿宋_GB2312" w:cs="仿宋"/>
          <w:b w:val="0"/>
          <w:bCs/>
          <w:sz w:val="24"/>
          <w:szCs w:val="24"/>
          <w:lang w:val="en-US" w:eastAsia="zh-CN"/>
        </w:rPr>
      </w:pPr>
    </w:p>
    <w:p w14:paraId="1939BC7F">
      <w:pPr>
        <w:pStyle w:val="2"/>
        <w:rPr>
          <w:rFonts w:hint="eastAsia" w:ascii="仿宋_GB2312" w:hAnsi="仿宋" w:eastAsia="仿宋_GB2312" w:cs="仿宋"/>
          <w:b w:val="0"/>
          <w:bCs/>
          <w:sz w:val="24"/>
          <w:szCs w:val="24"/>
          <w:lang w:val="en-US" w:eastAsia="zh-CN"/>
        </w:rPr>
      </w:pPr>
    </w:p>
    <w:p w14:paraId="064C7E2D">
      <w:pPr>
        <w:pStyle w:val="2"/>
        <w:rPr>
          <w:rFonts w:hint="eastAsia" w:ascii="仿宋_GB2312" w:hAnsi="仿宋" w:eastAsia="仿宋_GB2312" w:cs="仿宋"/>
          <w:b w:val="0"/>
          <w:bCs/>
          <w:sz w:val="24"/>
          <w:szCs w:val="24"/>
          <w:lang w:val="en-US" w:eastAsia="zh-CN"/>
        </w:rPr>
      </w:pPr>
    </w:p>
    <w:p w14:paraId="29C97416">
      <w:pPr>
        <w:pStyle w:val="2"/>
        <w:rPr>
          <w:rFonts w:hint="eastAsia" w:ascii="仿宋_GB2312" w:hAnsi="仿宋" w:eastAsia="仿宋_GB2312" w:cs="仿宋"/>
          <w:b w:val="0"/>
          <w:bCs/>
          <w:sz w:val="24"/>
          <w:szCs w:val="24"/>
          <w:lang w:val="en-US" w:eastAsia="zh-CN"/>
        </w:rPr>
      </w:pPr>
    </w:p>
    <w:p w14:paraId="0FB239C4">
      <w:pPr>
        <w:pStyle w:val="2"/>
        <w:rPr>
          <w:rFonts w:hint="eastAsia" w:ascii="仿宋_GB2312" w:hAnsi="仿宋" w:eastAsia="仿宋_GB2312" w:cs="仿宋"/>
          <w:b w:val="0"/>
          <w:bCs/>
          <w:sz w:val="24"/>
          <w:szCs w:val="24"/>
          <w:lang w:val="en-US" w:eastAsia="zh-CN"/>
        </w:rPr>
      </w:pPr>
    </w:p>
    <w:p w14:paraId="15564901">
      <w:pPr>
        <w:pStyle w:val="2"/>
        <w:rPr>
          <w:rFonts w:hint="eastAsia" w:ascii="仿宋_GB2312" w:hAnsi="仿宋" w:eastAsia="仿宋_GB2312" w:cs="仿宋"/>
          <w:b w:val="0"/>
          <w:bCs/>
          <w:sz w:val="24"/>
          <w:szCs w:val="24"/>
          <w:lang w:val="en-US" w:eastAsia="zh-CN"/>
        </w:rPr>
      </w:pPr>
    </w:p>
    <w:p w14:paraId="0E99F905">
      <w:pPr>
        <w:pStyle w:val="2"/>
        <w:rPr>
          <w:rFonts w:hint="eastAsia" w:ascii="仿宋_GB2312" w:hAnsi="仿宋" w:eastAsia="仿宋_GB2312" w:cs="仿宋"/>
          <w:b w:val="0"/>
          <w:bCs/>
          <w:sz w:val="24"/>
          <w:szCs w:val="24"/>
          <w:lang w:val="en-US" w:eastAsia="zh-CN"/>
        </w:rPr>
      </w:pPr>
    </w:p>
    <w:p w14:paraId="76540ADE">
      <w:pPr>
        <w:pStyle w:val="2"/>
        <w:rPr>
          <w:rFonts w:hint="eastAsia" w:ascii="仿宋_GB2312" w:hAnsi="仿宋" w:eastAsia="仿宋_GB2312" w:cs="仿宋"/>
          <w:b w:val="0"/>
          <w:bCs/>
          <w:sz w:val="24"/>
          <w:szCs w:val="24"/>
          <w:lang w:val="en-US" w:eastAsia="zh-CN"/>
        </w:rPr>
      </w:pPr>
    </w:p>
    <w:p w14:paraId="62E57DEB">
      <w:pPr>
        <w:pStyle w:val="2"/>
        <w:rPr>
          <w:rFonts w:hint="eastAsia" w:ascii="仿宋_GB2312" w:hAnsi="仿宋" w:eastAsia="仿宋_GB2312" w:cs="仿宋"/>
          <w:b w:val="0"/>
          <w:bCs/>
          <w:sz w:val="24"/>
          <w:szCs w:val="24"/>
          <w:lang w:val="en-US" w:eastAsia="zh-CN"/>
        </w:rPr>
      </w:pPr>
    </w:p>
    <w:p w14:paraId="26D1A974">
      <w:pPr>
        <w:pStyle w:val="2"/>
        <w:rPr>
          <w:rFonts w:hint="eastAsia" w:ascii="仿宋_GB2312" w:hAnsi="仿宋" w:eastAsia="仿宋_GB2312" w:cs="仿宋"/>
          <w:b w:val="0"/>
          <w:bCs/>
          <w:sz w:val="24"/>
          <w:szCs w:val="24"/>
          <w:lang w:val="en-US" w:eastAsia="zh-CN"/>
        </w:rPr>
      </w:pPr>
    </w:p>
    <w:p w14:paraId="29630A7C">
      <w:pPr>
        <w:pStyle w:val="2"/>
        <w:rPr>
          <w:rFonts w:hint="eastAsia" w:ascii="仿宋_GB2312" w:hAnsi="仿宋" w:eastAsia="仿宋_GB2312" w:cs="仿宋"/>
          <w:b w:val="0"/>
          <w:bCs/>
          <w:sz w:val="24"/>
          <w:szCs w:val="24"/>
          <w:lang w:val="en-US" w:eastAsia="zh-CN"/>
        </w:rPr>
      </w:pPr>
    </w:p>
    <w:p w14:paraId="497A8D8C">
      <w:pPr>
        <w:pStyle w:val="2"/>
        <w:rPr>
          <w:rFonts w:hint="eastAsia" w:ascii="仿宋_GB2312" w:hAnsi="仿宋" w:eastAsia="仿宋_GB2312" w:cs="仿宋"/>
          <w:b w:val="0"/>
          <w:bCs/>
          <w:sz w:val="24"/>
          <w:szCs w:val="24"/>
          <w:lang w:val="en-US" w:eastAsia="zh-CN"/>
        </w:rPr>
      </w:pPr>
    </w:p>
    <w:p w14:paraId="10E7AC82">
      <w:pPr>
        <w:pStyle w:val="2"/>
        <w:rPr>
          <w:rFonts w:hint="eastAsia" w:ascii="仿宋_GB2312" w:hAnsi="仿宋" w:eastAsia="仿宋_GB2312" w:cs="仿宋"/>
          <w:b w:val="0"/>
          <w:bCs/>
          <w:sz w:val="24"/>
          <w:szCs w:val="24"/>
          <w:lang w:val="en-US" w:eastAsia="zh-CN"/>
        </w:rPr>
      </w:pPr>
    </w:p>
    <w:p w14:paraId="5FE6A64E">
      <w:pPr>
        <w:pStyle w:val="2"/>
        <w:rPr>
          <w:rFonts w:hint="eastAsia" w:ascii="仿宋_GB2312" w:hAnsi="仿宋" w:eastAsia="仿宋_GB2312" w:cs="仿宋"/>
          <w:b w:val="0"/>
          <w:bCs/>
          <w:sz w:val="24"/>
          <w:szCs w:val="24"/>
          <w:lang w:val="en-US" w:eastAsia="zh-CN"/>
        </w:rPr>
      </w:pPr>
    </w:p>
    <w:p w14:paraId="6550B242">
      <w:pPr>
        <w:snapToGrid w:val="0"/>
        <w:spacing w:line="600" w:lineRule="exact"/>
        <w:jc w:val="center"/>
        <w:rPr>
          <w:rFonts w:hint="default" w:ascii="方正小标宋_GBK" w:hAnsi="宋体" w:eastAsia="方正小标宋_GBK"/>
          <w:bCs/>
          <w:sz w:val="44"/>
          <w:szCs w:val="44"/>
          <w:lang w:val="en-US" w:eastAsia="zh-CN"/>
        </w:rPr>
      </w:pPr>
      <w:bookmarkStart w:id="0" w:name="_Toc25973"/>
      <w:bookmarkStart w:id="1" w:name="_Toc247527534"/>
      <w:bookmarkStart w:id="2" w:name="_Toc21660"/>
      <w:bookmarkStart w:id="3" w:name="_Toc247513933"/>
      <w:r>
        <w:rPr>
          <w:rFonts w:hint="eastAsia" w:ascii="方正小标宋_GBK" w:hAnsi="宋体" w:eastAsia="方正小标宋_GBK"/>
          <w:bCs/>
          <w:sz w:val="44"/>
          <w:szCs w:val="44"/>
        </w:rPr>
        <w:t>海南师范大学桂林洋校区留学生公寓及外籍教师公寓项目代管单位</w:t>
      </w:r>
      <w:bookmarkEnd w:id="0"/>
      <w:bookmarkEnd w:id="1"/>
      <w:bookmarkEnd w:id="2"/>
      <w:bookmarkEnd w:id="3"/>
      <w:bookmarkStart w:id="4" w:name="_Toc144974480"/>
      <w:bookmarkStart w:id="5" w:name="_Toc247527535"/>
      <w:bookmarkStart w:id="6" w:name="_Toc152045512"/>
      <w:bookmarkStart w:id="7" w:name="_Toc247513934"/>
      <w:bookmarkStart w:id="8" w:name="_Toc18666"/>
      <w:bookmarkStart w:id="9" w:name="_Toc21314"/>
      <w:bookmarkStart w:id="10" w:name="_Toc152042288"/>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247513936"/>
      <w:bookmarkStart w:id="12" w:name="_Toc152042290"/>
      <w:bookmarkStart w:id="13" w:name="_Toc144974482"/>
      <w:bookmarkStart w:id="14" w:name="_Toc152045514"/>
      <w:bookmarkStart w:id="15" w:name="_Toc247527537"/>
      <w:bookmarkStart w:id="16" w:name="_Toc12456"/>
      <w:bookmarkStart w:id="17" w:name="_Toc24874"/>
      <w:bookmarkStart w:id="18" w:name="_Toc247527536"/>
      <w:bookmarkStart w:id="19" w:name="_Toc152045513"/>
      <w:bookmarkStart w:id="20" w:name="_Toc22543"/>
      <w:bookmarkStart w:id="21" w:name="_Toc144974481"/>
      <w:bookmarkStart w:id="22" w:name="_Toc247513935"/>
      <w:bookmarkStart w:id="23" w:name="_Toc29407"/>
      <w:bookmarkStart w:id="24" w:name="_Toc152042289"/>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bookmarkStart w:id="30" w:name="_GoBack"/>
      <w:bookmarkEnd w:id="30"/>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152045515"/>
      <w:bookmarkStart w:id="26" w:name="_Toc247513937"/>
      <w:bookmarkStart w:id="27" w:name="_Toc247527538"/>
      <w:bookmarkStart w:id="28" w:name="_Toc144974483"/>
      <w:bookmarkStart w:id="29" w:name="_Toc152042291"/>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47541219">
      <w:pPr>
        <w:pStyle w:val="2"/>
        <w:rPr>
          <w:rFonts w:hint="default" w:ascii="仿宋_GB2312" w:hAnsi="仿宋" w:eastAsia="仿宋_GB2312" w:cs="仿宋"/>
          <w:b w:val="0"/>
          <w:bCs/>
          <w:sz w:val="24"/>
          <w:szCs w:val="24"/>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68C992-8844-4DA3-8778-CDADA0033A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55C8D6-324E-4975-BC2A-E1F6992FDE6E}"/>
  </w:font>
  <w:font w:name="微软雅黑">
    <w:panose1 w:val="020B0503020204020204"/>
    <w:charset w:val="86"/>
    <w:family w:val="swiss"/>
    <w:pitch w:val="default"/>
    <w:sig w:usb0="80000287" w:usb1="2ACF3C50" w:usb2="00000016" w:usb3="00000000" w:csb0="0004001F" w:csb1="00000000"/>
    <w:embedRegular r:id="rId3" w:fontKey="{A1824613-451C-4E17-8C81-7FF2E8A4808D}"/>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BD3C36B3-7E92-47ED-A68C-90AFFD5657CE}"/>
  </w:font>
  <w:font w:name="仿宋_GB2312">
    <w:panose1 w:val="02010609030101010101"/>
    <w:charset w:val="86"/>
    <w:family w:val="modern"/>
    <w:pitch w:val="default"/>
    <w:sig w:usb0="00000001" w:usb1="080E0000" w:usb2="00000000" w:usb3="00000000" w:csb0="00040000" w:csb1="00000000"/>
    <w:embedRegular r:id="rId5" w:fontKey="{60B19117-1FF2-4F4F-AC6E-34AC6492848F}"/>
  </w:font>
  <w:font w:name="仿宋">
    <w:panose1 w:val="02010609060101010101"/>
    <w:charset w:val="86"/>
    <w:family w:val="modern"/>
    <w:pitch w:val="default"/>
    <w:sig w:usb0="800002BF" w:usb1="38CF7CFA" w:usb2="00000016" w:usb3="00000000" w:csb0="00040001" w:csb1="00000000"/>
    <w:embedRegular r:id="rId6" w:fontKey="{DA7537D6-4793-45DE-B6BA-EA37BB248883}"/>
  </w:font>
  <w:font w:name="方正小标宋_GBK">
    <w:altName w:val="微软雅黑"/>
    <w:panose1 w:val="03000509000000000000"/>
    <w:charset w:val="86"/>
    <w:family w:val="script"/>
    <w:pitch w:val="default"/>
    <w:sig w:usb0="00000000" w:usb1="00000000" w:usb2="00000010" w:usb3="00000000" w:csb0="00040000" w:csb1="00000000"/>
    <w:embedRegular r:id="rId7" w:fontKey="{55A2D77D-377F-485F-B183-6517F0F51417}"/>
  </w:font>
  <w:font w:name="方正仿宋_GB2312">
    <w:panose1 w:val="02000000000000000000"/>
    <w:charset w:val="86"/>
    <w:family w:val="auto"/>
    <w:pitch w:val="default"/>
    <w:sig w:usb0="A00002BF" w:usb1="184F6CFA" w:usb2="00000012" w:usb3="00000000" w:csb0="00040001" w:csb1="00000000"/>
    <w:embedRegular r:id="rId8" w:fontKey="{BF818066-2A81-4987-B3D6-8361172B6C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C931AD8"/>
    <w:rsid w:val="0D6C7260"/>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01D49"/>
    <w:rsid w:val="15F22A10"/>
    <w:rsid w:val="16B31DE9"/>
    <w:rsid w:val="174F7850"/>
    <w:rsid w:val="17967D42"/>
    <w:rsid w:val="184E2012"/>
    <w:rsid w:val="18A35E6B"/>
    <w:rsid w:val="196F11D7"/>
    <w:rsid w:val="1B415671"/>
    <w:rsid w:val="1BD06066"/>
    <w:rsid w:val="1F291E28"/>
    <w:rsid w:val="20484A3E"/>
    <w:rsid w:val="21FC5CFF"/>
    <w:rsid w:val="22333421"/>
    <w:rsid w:val="224C3F33"/>
    <w:rsid w:val="22794E74"/>
    <w:rsid w:val="240931D2"/>
    <w:rsid w:val="24417C14"/>
    <w:rsid w:val="249D2C3D"/>
    <w:rsid w:val="24E67076"/>
    <w:rsid w:val="25243E62"/>
    <w:rsid w:val="255F65A3"/>
    <w:rsid w:val="25990352"/>
    <w:rsid w:val="25D54AB7"/>
    <w:rsid w:val="26D27249"/>
    <w:rsid w:val="278E3170"/>
    <w:rsid w:val="284101E2"/>
    <w:rsid w:val="28BC15C9"/>
    <w:rsid w:val="2A945CE4"/>
    <w:rsid w:val="2AA9206F"/>
    <w:rsid w:val="2B5B4138"/>
    <w:rsid w:val="2BCA61A5"/>
    <w:rsid w:val="2CB14E1A"/>
    <w:rsid w:val="2CD30612"/>
    <w:rsid w:val="2CE55D92"/>
    <w:rsid w:val="2E89390F"/>
    <w:rsid w:val="2F465678"/>
    <w:rsid w:val="2FBD0A96"/>
    <w:rsid w:val="2FCD7D47"/>
    <w:rsid w:val="2FF228C9"/>
    <w:rsid w:val="30C95219"/>
    <w:rsid w:val="31DB3455"/>
    <w:rsid w:val="3280400C"/>
    <w:rsid w:val="32B36180"/>
    <w:rsid w:val="33266952"/>
    <w:rsid w:val="339A4291"/>
    <w:rsid w:val="34403A44"/>
    <w:rsid w:val="35325A82"/>
    <w:rsid w:val="36F953DD"/>
    <w:rsid w:val="37435D6F"/>
    <w:rsid w:val="37FB4CAB"/>
    <w:rsid w:val="380C17B8"/>
    <w:rsid w:val="38C20B2E"/>
    <w:rsid w:val="39411259"/>
    <w:rsid w:val="398740BC"/>
    <w:rsid w:val="3C291261"/>
    <w:rsid w:val="3CE8111C"/>
    <w:rsid w:val="3DC2371B"/>
    <w:rsid w:val="3E15358C"/>
    <w:rsid w:val="3E6E6CED"/>
    <w:rsid w:val="3EDB4A95"/>
    <w:rsid w:val="3F0B7544"/>
    <w:rsid w:val="3FEA2C21"/>
    <w:rsid w:val="41662D14"/>
    <w:rsid w:val="419255B7"/>
    <w:rsid w:val="41A31ADD"/>
    <w:rsid w:val="41AD3B1A"/>
    <w:rsid w:val="42501169"/>
    <w:rsid w:val="428E2A35"/>
    <w:rsid w:val="440552BE"/>
    <w:rsid w:val="46075D03"/>
    <w:rsid w:val="46366A55"/>
    <w:rsid w:val="46456C98"/>
    <w:rsid w:val="46482AEF"/>
    <w:rsid w:val="464A0062"/>
    <w:rsid w:val="46F34946"/>
    <w:rsid w:val="47A5327C"/>
    <w:rsid w:val="495F1A08"/>
    <w:rsid w:val="49F870B6"/>
    <w:rsid w:val="4ADB5E1D"/>
    <w:rsid w:val="4DFC0584"/>
    <w:rsid w:val="4EEC23A6"/>
    <w:rsid w:val="4F102BE2"/>
    <w:rsid w:val="4F3D0E54"/>
    <w:rsid w:val="4F455F5A"/>
    <w:rsid w:val="4FC17652"/>
    <w:rsid w:val="5089741D"/>
    <w:rsid w:val="50CD0660"/>
    <w:rsid w:val="5235136A"/>
    <w:rsid w:val="53B4545D"/>
    <w:rsid w:val="53CE0719"/>
    <w:rsid w:val="54613885"/>
    <w:rsid w:val="54754BEC"/>
    <w:rsid w:val="56586573"/>
    <w:rsid w:val="565E0B38"/>
    <w:rsid w:val="57066696"/>
    <w:rsid w:val="57AC18DA"/>
    <w:rsid w:val="57DC7371"/>
    <w:rsid w:val="586526C3"/>
    <w:rsid w:val="587B3B84"/>
    <w:rsid w:val="59396CDC"/>
    <w:rsid w:val="5A3410A5"/>
    <w:rsid w:val="5A3D61AC"/>
    <w:rsid w:val="5B6D2AC1"/>
    <w:rsid w:val="5C875733"/>
    <w:rsid w:val="5FD2450B"/>
    <w:rsid w:val="60946B72"/>
    <w:rsid w:val="609F196E"/>
    <w:rsid w:val="613247BC"/>
    <w:rsid w:val="627377C8"/>
    <w:rsid w:val="6386246E"/>
    <w:rsid w:val="63AA16C9"/>
    <w:rsid w:val="64124205"/>
    <w:rsid w:val="6659436D"/>
    <w:rsid w:val="6723579F"/>
    <w:rsid w:val="6742531D"/>
    <w:rsid w:val="68B57855"/>
    <w:rsid w:val="6A074BAD"/>
    <w:rsid w:val="6A955B90"/>
    <w:rsid w:val="6AFF0A3C"/>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752</Words>
  <Characters>813</Characters>
  <Lines>13</Lines>
  <Paragraphs>3</Paragraphs>
  <TotalTime>0</TotalTime>
  <ScaleCrop>false</ScaleCrop>
  <LinksUpToDate>false</LinksUpToDate>
  <CharactersWithSpaces>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2024-09-03T03:59:12Z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